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E5EE5" w14:textId="77777777" w:rsidR="008F656C" w:rsidRPr="008F656C" w:rsidRDefault="008F656C" w:rsidP="008F656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Pr="008F656C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–</w:t>
      </w:r>
    </w:p>
    <w:p w14:paraId="109B45F2" w14:textId="77777777" w:rsidR="008F656C" w:rsidRPr="008F656C" w:rsidRDefault="008F656C" w:rsidP="008F656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>средняя   общеобразовательная школа № 33 г. Орла</w:t>
      </w:r>
    </w:p>
    <w:p w14:paraId="2FD704B8" w14:textId="77777777" w:rsidR="008F656C" w:rsidRPr="008F656C" w:rsidRDefault="008F656C" w:rsidP="008F65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DCDC56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41FDB2BF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3CBF2B9E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0CF92B43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4DFD5B2B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0B9F5272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7A2AA060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50576F38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4552AA5C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0F5E5E4C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3254390A" w14:textId="77777777" w:rsidR="008F656C" w:rsidRPr="008F656C" w:rsidRDefault="008F656C" w:rsidP="008F656C">
      <w:pPr>
        <w:rPr>
          <w:rFonts w:ascii="Calibri" w:eastAsia="Calibri" w:hAnsi="Calibri" w:cs="Times New Roman"/>
        </w:rPr>
      </w:pPr>
    </w:p>
    <w:p w14:paraId="641D0DA5" w14:textId="77777777"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40"/>
          <w:szCs w:val="40"/>
          <w:u w:val="single"/>
        </w:rPr>
      </w:pPr>
      <w:r w:rsidRPr="008F656C">
        <w:rPr>
          <w:rFonts w:ascii="Times New Roman" w:eastAsia="Calibri" w:hAnsi="Times New Roman" w:cs="Times New Roman"/>
          <w:sz w:val="40"/>
          <w:szCs w:val="40"/>
          <w:u w:val="single"/>
        </w:rPr>
        <w:t>Рабочая коррекционная программа</w:t>
      </w:r>
    </w:p>
    <w:p w14:paraId="49A16B0D" w14:textId="77777777"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40"/>
          <w:szCs w:val="40"/>
          <w:u w:val="single"/>
        </w:rPr>
      </w:pPr>
      <w:r w:rsidRPr="008F656C">
        <w:rPr>
          <w:rFonts w:ascii="Times New Roman" w:eastAsia="Calibri" w:hAnsi="Times New Roman" w:cs="Times New Roman"/>
          <w:sz w:val="40"/>
          <w:szCs w:val="40"/>
          <w:u w:val="single"/>
        </w:rPr>
        <w:t>по математике</w:t>
      </w:r>
    </w:p>
    <w:p w14:paraId="5094B214" w14:textId="77777777"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для обучающихся </w:t>
      </w:r>
    </w:p>
    <w:p w14:paraId="738099BB" w14:textId="77777777"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>по адаптированной основной общеобразовательной программе</w:t>
      </w:r>
    </w:p>
    <w:p w14:paraId="27968D6D" w14:textId="77777777" w:rsidR="008F656C" w:rsidRPr="008F656C" w:rsidRDefault="008F656C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 основного общего образования с задержкой психического развития </w:t>
      </w:r>
    </w:p>
    <w:p w14:paraId="55BC570D" w14:textId="1C12323C" w:rsidR="008F656C" w:rsidRPr="008F656C" w:rsidRDefault="00AD7A43" w:rsidP="008F656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14:paraId="3564805D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B9D462D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9A16C0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677488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EE4265" w14:textId="77777777"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Составила: Баранова О. А., </w:t>
      </w:r>
    </w:p>
    <w:p w14:paraId="1776175A" w14:textId="77777777"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математики</w:t>
      </w:r>
    </w:p>
    <w:p w14:paraId="286A986F" w14:textId="77777777"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66B1C5" w14:textId="77777777" w:rsidR="008F656C" w:rsidRPr="008F656C" w:rsidRDefault="008F656C" w:rsidP="008F656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E8512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3C759" w14:textId="77777777" w:rsidR="008F656C" w:rsidRPr="008F656C" w:rsidRDefault="008F656C" w:rsidP="008F656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0389EF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CF5F2E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833AE2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76BB68" w14:textId="77777777" w:rsidR="008F656C" w:rsidRPr="008F656C" w:rsidRDefault="008F656C" w:rsidP="008F65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004D50" w14:textId="77777777" w:rsidR="008F656C" w:rsidRPr="008F656C" w:rsidRDefault="008F656C" w:rsidP="008F6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>г.Орёл</w:t>
      </w:r>
      <w:proofErr w:type="spellEnd"/>
    </w:p>
    <w:p w14:paraId="1FA2C94F" w14:textId="1B23FAE5" w:rsidR="008F656C" w:rsidRPr="008F656C" w:rsidRDefault="00AF694D" w:rsidP="008F65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="008F656C" w:rsidRPr="008F6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-2026</w:t>
      </w:r>
      <w:r w:rsidR="00AD7A43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4311ADF8" w14:textId="77777777" w:rsidR="008F656C" w:rsidRPr="008F656C" w:rsidRDefault="008F656C" w:rsidP="008F656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AC1E62" w14:textId="33FA3F0F" w:rsidR="00B543EF" w:rsidRDefault="00AD7A43" w:rsidP="00AD7A43">
      <w:pPr>
        <w:pStyle w:val="a3"/>
        <w:autoSpaceDE w:val="0"/>
      </w:pPr>
      <w:r>
        <w:rPr>
          <w:b/>
          <w:bCs/>
          <w:color w:val="000000"/>
          <w:sz w:val="28"/>
          <w:szCs w:val="28"/>
        </w:rPr>
        <w:lastRenderedPageBreak/>
        <w:t xml:space="preserve">                                       </w:t>
      </w:r>
      <w:r w:rsidR="00B543EF">
        <w:rPr>
          <w:b/>
          <w:bCs/>
          <w:color w:val="000000"/>
          <w:sz w:val="28"/>
          <w:szCs w:val="28"/>
        </w:rPr>
        <w:t>Пояснительная записка</w:t>
      </w:r>
    </w:p>
    <w:p w14:paraId="0D673127" w14:textId="77777777" w:rsidR="00AD7A43" w:rsidRDefault="00B543EF" w:rsidP="00BD6344">
      <w:pPr>
        <w:pStyle w:val="a3"/>
        <w:autoSpaceDE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  Программа коррекционно-развивающих занятий по математике для </w:t>
      </w:r>
      <w:r w:rsidR="00BD6344">
        <w:rPr>
          <w:color w:val="000000"/>
          <w:sz w:val="28"/>
          <w:szCs w:val="28"/>
        </w:rPr>
        <w:t>8 класса</w:t>
      </w:r>
      <w:r>
        <w:rPr>
          <w:color w:val="000000"/>
          <w:sz w:val="28"/>
          <w:szCs w:val="28"/>
        </w:rPr>
        <w:t>   составлена на основе обязательного минимума содержания основных программ и требований к уровню подготовки выпускников основной школы</w:t>
      </w:r>
      <w:r w:rsidR="00CE69A3">
        <w:rPr>
          <w:color w:val="000000"/>
          <w:sz w:val="28"/>
          <w:szCs w:val="28"/>
        </w:rPr>
        <w:t>.</w:t>
      </w:r>
    </w:p>
    <w:p w14:paraId="1FD0429C" w14:textId="77777777" w:rsidR="00AD7A43" w:rsidRPr="00AD7A43" w:rsidRDefault="00B543EF" w:rsidP="00AD7A43">
      <w:pPr>
        <w:pStyle w:val="a3"/>
        <w:autoSpaceDE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D7A43" w:rsidRPr="00AD7A43">
        <w:rPr>
          <w:color w:val="000000"/>
          <w:sz w:val="28"/>
          <w:szCs w:val="28"/>
        </w:rPr>
        <w:t>Программа коррекционной работы с детьми с ЗПР на уровне основного общего образования включает в себя одно из основных направлений - коррекционно-развивающую работу, которая обеспечивает своевременную индивидуально ориентированную   психолого-медико-педагогическую помощь обучающимся с ЗПР с учетом особенностей их психофизического развития и индивидуальных возможностей (в соответствии с рекомендациями психолого-медико-педагогического консилиума).</w:t>
      </w:r>
    </w:p>
    <w:p w14:paraId="139820F5" w14:textId="77777777"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ab/>
        <w:t>Одним из условий успешного обучения детей с ЗПР является организация групповых и индивидуальных занятий, которые дополняют коррекционно-развивающую работу и направлены на преодоление специфических трудностей и недостатков, характерных для обучающихся.</w:t>
      </w:r>
    </w:p>
    <w:p w14:paraId="4E351904" w14:textId="77777777"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Коррекционные занятия проводятся с обучающимися с ЗПР по мере выявления учителем-предметником   и педагогом- психологом индивидуальных пробелов в их развитии и обучении. </w:t>
      </w:r>
    </w:p>
    <w:p w14:paraId="660D8944" w14:textId="123AC025"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По итогам предварительной диагностики обучающихся </w:t>
      </w:r>
      <w:r>
        <w:rPr>
          <w:color w:val="000000"/>
          <w:sz w:val="28"/>
          <w:szCs w:val="28"/>
        </w:rPr>
        <w:t>8</w:t>
      </w:r>
      <w:r w:rsidRPr="00AD7A43">
        <w:rPr>
          <w:color w:val="000000"/>
          <w:sz w:val="28"/>
          <w:szCs w:val="28"/>
        </w:rPr>
        <w:t xml:space="preserve"> класса с ОВЗ (ЗПР) были выявлены пробелы в освоении программы по </w:t>
      </w:r>
      <w:r w:rsidR="00E46EC6" w:rsidRPr="00AD7A43">
        <w:rPr>
          <w:color w:val="000000"/>
          <w:sz w:val="28"/>
          <w:szCs w:val="28"/>
        </w:rPr>
        <w:t>математике,</w:t>
      </w:r>
      <w:r w:rsidRPr="00AD7A43">
        <w:rPr>
          <w:color w:val="000000"/>
          <w:sz w:val="28"/>
          <w:szCs w:val="28"/>
        </w:rPr>
        <w:t xml:space="preserve"> в результате была разработана коррекционная программа по математике. Программа построена с учетом специфики усвоения учебного материала обучающими</w:t>
      </w:r>
      <w:r w:rsidR="00A52EA0">
        <w:rPr>
          <w:color w:val="000000"/>
          <w:sz w:val="28"/>
          <w:szCs w:val="28"/>
        </w:rPr>
        <w:t>ся</w:t>
      </w:r>
      <w:r w:rsidRPr="00AD7A43">
        <w:rPr>
          <w:color w:val="000000"/>
          <w:sz w:val="28"/>
          <w:szCs w:val="28"/>
        </w:rPr>
        <w:t>, испытывающими трудности в обучении, причиной которых являются различного характера задержки психического развития. Программа реализуется на индивидуальных коррекционных занятиях во внеурочное время.  Программа рассчитана на 34 часа, из расчета 1 час в неделю.</w:t>
      </w:r>
    </w:p>
    <w:p w14:paraId="3057D53D" w14:textId="48DC41DB" w:rsidR="00AD7A43" w:rsidRPr="00AD7A43" w:rsidRDefault="00AD7A43" w:rsidP="00AD7A43">
      <w:pPr>
        <w:pStyle w:val="a3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 xml:space="preserve">Цель </w:t>
      </w:r>
      <w:r w:rsidRPr="00AD7A43">
        <w:rPr>
          <w:color w:val="000000"/>
          <w:sz w:val="28"/>
          <w:szCs w:val="28"/>
        </w:rPr>
        <w:t xml:space="preserve">– восполнение </w:t>
      </w:r>
      <w:r w:rsidR="00E46EC6" w:rsidRPr="00AD7A43">
        <w:rPr>
          <w:color w:val="000000"/>
          <w:sz w:val="28"/>
          <w:szCs w:val="28"/>
        </w:rPr>
        <w:t>пробелов математического</w:t>
      </w:r>
      <w:r w:rsidRPr="00AD7A43">
        <w:rPr>
          <w:color w:val="000000"/>
          <w:sz w:val="28"/>
          <w:szCs w:val="28"/>
        </w:rPr>
        <w:t xml:space="preserve"> развития обучающихся, преодоление трудностей в освоении программы </w:t>
      </w:r>
      <w:r w:rsidR="00A52EA0">
        <w:rPr>
          <w:color w:val="000000"/>
          <w:sz w:val="28"/>
          <w:szCs w:val="28"/>
        </w:rPr>
        <w:t>8</w:t>
      </w:r>
      <w:r w:rsidRPr="00AD7A43">
        <w:rPr>
          <w:color w:val="000000"/>
          <w:sz w:val="28"/>
          <w:szCs w:val="28"/>
        </w:rPr>
        <w:t xml:space="preserve"> класса путем обогащения чувственного опыта, организации предметно-практической деятельности.</w:t>
      </w:r>
    </w:p>
    <w:p w14:paraId="349C4F57" w14:textId="77777777" w:rsidR="00AD7A43" w:rsidRPr="00AD7A43" w:rsidRDefault="00AD7A43" w:rsidP="00AD7A43">
      <w:pPr>
        <w:pStyle w:val="a3"/>
        <w:rPr>
          <w:b/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Задачи:</w:t>
      </w:r>
    </w:p>
    <w:p w14:paraId="6B9C8FB3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пропедевтический характер обучения: подбор заданий, подготавливающих обучающихся к восприятию новых тем;</w:t>
      </w:r>
    </w:p>
    <w:p w14:paraId="7041B0B9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дифференцированный подход к детям - с учетом сформированности знаний, умений и навыков, осуществляемый при выделении следующих этапов работы: выполнение действий в материализованной форме, в речевом плане без наглядной опоры, в умственном плане;</w:t>
      </w:r>
    </w:p>
    <w:p w14:paraId="23259C39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операции обратимости и связанной с ней гибкости мышления;</w:t>
      </w:r>
    </w:p>
    <w:p w14:paraId="74E709A6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развитие обще интеллектуальных умений и навыков, активизация познавательной деятельности, развитие зрительного и слухового восприятия, формирование мыслительных операций;</w:t>
      </w:r>
    </w:p>
    <w:p w14:paraId="5E6A286D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активизация речи обучающихся в единстве с их мышлением </w:t>
      </w:r>
    </w:p>
    <w:p w14:paraId="299DD902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 xml:space="preserve">выработка положительной учебной мотивации, формирование интереса к предмету </w:t>
      </w:r>
    </w:p>
    <w:p w14:paraId="279ADB6C" w14:textId="77777777" w:rsidR="00AD7A43" w:rsidRPr="00AD7A43" w:rsidRDefault="00AD7A43" w:rsidP="00AD7A43">
      <w:pPr>
        <w:pStyle w:val="a3"/>
        <w:numPr>
          <w:ilvl w:val="0"/>
          <w:numId w:val="5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навыков учебной деятельности, развитие навыков самоконтроля.</w:t>
      </w:r>
    </w:p>
    <w:p w14:paraId="7AE092D3" w14:textId="77777777" w:rsidR="00AD7A43" w:rsidRPr="00AD7A43" w:rsidRDefault="00AD7A43" w:rsidP="00AD7A43">
      <w:pPr>
        <w:pStyle w:val="a3"/>
        <w:autoSpaceDE w:val="0"/>
        <w:rPr>
          <w:b/>
          <w:color w:val="000000"/>
          <w:sz w:val="28"/>
          <w:szCs w:val="28"/>
        </w:rPr>
      </w:pPr>
    </w:p>
    <w:p w14:paraId="4E5E0672" w14:textId="38CAD1F3" w:rsidR="00AD7A43" w:rsidRPr="00AD7A43" w:rsidRDefault="00AD7A43" w:rsidP="00AD7A43">
      <w:pPr>
        <w:pStyle w:val="a3"/>
        <w:autoSpaceDE w:val="0"/>
        <w:jc w:val="both"/>
        <w:rPr>
          <w:b/>
          <w:iCs/>
          <w:color w:val="000000"/>
          <w:sz w:val="28"/>
          <w:szCs w:val="28"/>
        </w:rPr>
      </w:pPr>
      <w:r w:rsidRPr="00AD7A43">
        <w:rPr>
          <w:b/>
          <w:iCs/>
          <w:color w:val="000000"/>
          <w:sz w:val="28"/>
          <w:szCs w:val="28"/>
        </w:rPr>
        <w:t>Планируемые результаты освоения коррекционной программы по математике</w:t>
      </w:r>
    </w:p>
    <w:p w14:paraId="52C53761" w14:textId="77777777" w:rsidR="00AD7A43" w:rsidRPr="00AD7A43" w:rsidRDefault="00AD7A43" w:rsidP="00AD7A43">
      <w:pPr>
        <w:pStyle w:val="a3"/>
        <w:autoSpaceDE w:val="0"/>
        <w:rPr>
          <w:b/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Личностные результаты:</w:t>
      </w:r>
    </w:p>
    <w:p w14:paraId="72EA6724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14:paraId="2583C74A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действий;</w:t>
      </w:r>
    </w:p>
    <w:p w14:paraId="4B813B6C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развитие мыслительной деятельности;</w:t>
      </w:r>
    </w:p>
    <w:p w14:paraId="37D17A66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</w:t>
      </w:r>
    </w:p>
    <w:p w14:paraId="7A515E90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умения ясно, точно, грамотно излагать свои мысли в устной и письменной речи, понимать смысл поставленной задачи;</w:t>
      </w:r>
    </w:p>
    <w:p w14:paraId="1EA5AD68" w14:textId="77777777" w:rsidR="00AD7A43" w:rsidRPr="00AD7A43" w:rsidRDefault="00AD7A43" w:rsidP="00AD7A43">
      <w:pPr>
        <w:pStyle w:val="a3"/>
        <w:numPr>
          <w:ilvl w:val="0"/>
          <w:numId w:val="6"/>
        </w:numPr>
        <w:autoSpaceDE w:val="0"/>
        <w:jc w:val="both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формирование способности к эмоциональному восприятию учебного материала.</w:t>
      </w:r>
    </w:p>
    <w:p w14:paraId="1B010FA7" w14:textId="77777777" w:rsidR="00AD7A43" w:rsidRPr="00AD7A43" w:rsidRDefault="00AD7A43" w:rsidP="00AD7A43">
      <w:pPr>
        <w:pStyle w:val="a3"/>
        <w:autoSpaceDE w:val="0"/>
        <w:jc w:val="both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t>Метапредметные результаты:</w:t>
      </w:r>
    </w:p>
    <w:p w14:paraId="12C22CB2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способность принимать и сохранять цели и задачи учебной деятельности, находить средства и способы её осуществления;</w:t>
      </w:r>
    </w:p>
    <w:p w14:paraId="3E3976E4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способами выполнения заданий творческого и поискового характера;</w:t>
      </w:r>
    </w:p>
    <w:p w14:paraId="3D92D495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14:paraId="44F2241B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14:paraId="186000B2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14:paraId="36075AD2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AD7A43">
        <w:rPr>
          <w:color w:val="000000"/>
          <w:sz w:val="28"/>
          <w:szCs w:val="28"/>
        </w:rPr>
        <w:br/>
        <w:t>аналогий и причинно-следственных связей, построения рассуждений, отнесения к известным понятиям;</w:t>
      </w:r>
    </w:p>
    <w:p w14:paraId="5333FFEE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14:paraId="0CEE3EE8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«математика»;</w:t>
      </w:r>
    </w:p>
    <w:p w14:paraId="2AEFFDE9" w14:textId="77777777" w:rsidR="00AD7A43" w:rsidRPr="00AD7A43" w:rsidRDefault="00AD7A43" w:rsidP="00AD7A43">
      <w:pPr>
        <w:pStyle w:val="a3"/>
        <w:numPr>
          <w:ilvl w:val="0"/>
          <w:numId w:val="7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14:paraId="34E5D7FA" w14:textId="77777777"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Универсальные учебные действия</w:t>
      </w:r>
    </w:p>
    <w:p w14:paraId="13DD36D2" w14:textId="77777777"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Регулятивные УУД:</w:t>
      </w:r>
    </w:p>
    <w:p w14:paraId="288CDF7F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принятие учебной задачи и следование инструкции учителя;</w:t>
      </w:r>
    </w:p>
    <w:p w14:paraId="3F66D05F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планирование своих действий в соответствии с учебными задачами и инструкцией учителя;</w:t>
      </w:r>
    </w:p>
    <w:p w14:paraId="6654A00E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выполнение действия в устной форме;</w:t>
      </w:r>
    </w:p>
    <w:p w14:paraId="578D273B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считывание выделенных учителем ориентиров действия в учебном материале;</w:t>
      </w:r>
    </w:p>
    <w:p w14:paraId="5D26DCB9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 сотрудничестве с учителем нахождение нескольких вариантов решения учебной задачи, представленной на наглядно-образном уровне;</w:t>
      </w:r>
    </w:p>
    <w:p w14:paraId="36EE7A54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внесение необходимых коррективов в действия на основе принятых правил;</w:t>
      </w:r>
    </w:p>
    <w:p w14:paraId="75D7A92D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выполнение учебные действия в устной и письменной речи;</w:t>
      </w:r>
    </w:p>
    <w:p w14:paraId="6D821A2E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принятие установленных правил в планировании и контроле способа решения;</w:t>
      </w:r>
    </w:p>
    <w:p w14:paraId="33335A36" w14:textId="77777777" w:rsidR="00AD7A43" w:rsidRPr="00AD7A43" w:rsidRDefault="00AD7A43" w:rsidP="00AD7A43">
      <w:pPr>
        <w:pStyle w:val="a3"/>
        <w:numPr>
          <w:ilvl w:val="0"/>
          <w:numId w:val="9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осуществление пошагового контроля под руководством учителя в доступных видах учебно-познавательной деятельности.</w:t>
      </w:r>
    </w:p>
    <w:p w14:paraId="54189B10" w14:textId="77777777"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Познавательные УУД:</w:t>
      </w:r>
    </w:p>
    <w:p w14:paraId="4F019FA9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осуществление поиска нужной информации, используя материал учебника и сведения, полученные от взрослых;</w:t>
      </w:r>
    </w:p>
    <w:p w14:paraId="0C56F0FC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lastRenderedPageBreak/>
        <w:t>использование рисуночных и символических вариантов математической записи; кодирование информации в знаково-символической форме;</w:t>
      </w:r>
    </w:p>
    <w:p w14:paraId="7E67BE2C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несложных моделей математических понятий, задачных ситуаций на основе кодирования;</w:t>
      </w:r>
    </w:p>
    <w:p w14:paraId="6CF79AE3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небольших математических сообщений в устной форме;</w:t>
      </w:r>
    </w:p>
    <w:p w14:paraId="71FDEEDF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сравнение (по одному или нескольким основаниям, наглядное и по представлению, сопоставление и противопоставление), понятие выводов, сделанных на основе сравнения;</w:t>
      </w:r>
    </w:p>
    <w:p w14:paraId="35C1DD52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выделение в явлениях существенных и несущественных, необходимых и достаточных признаков;</w:t>
      </w:r>
    </w:p>
    <w:p w14:paraId="69545373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применение полученных знаний к классификации изучаемых объектов;</w:t>
      </w:r>
    </w:p>
    <w:p w14:paraId="6312599D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простых индуктивных и дедуктивных рассуждений.</w:t>
      </w:r>
    </w:p>
    <w:p w14:paraId="5204B905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моделирование задачи на основе анализа жизненных сюжетов;</w:t>
      </w:r>
    </w:p>
    <w:p w14:paraId="1A3ADE9E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установление аналогии; формулирование выводов на основе аналогии, сравнения, обобщения;</w:t>
      </w:r>
    </w:p>
    <w:p w14:paraId="5F7B1928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рассуждений о математических явлениях;</w:t>
      </w:r>
    </w:p>
    <w:p w14:paraId="1080F17F" w14:textId="77777777" w:rsidR="00AD7A43" w:rsidRPr="00AD7A43" w:rsidRDefault="00AD7A43" w:rsidP="00AD7A43">
      <w:pPr>
        <w:pStyle w:val="a3"/>
        <w:numPr>
          <w:ilvl w:val="0"/>
          <w:numId w:val="10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эвристических приемов для нахождения решения математических задач.</w:t>
      </w:r>
    </w:p>
    <w:p w14:paraId="3DBD4012" w14:textId="77777777" w:rsidR="00AD7A43" w:rsidRPr="00AD7A43" w:rsidRDefault="00AD7A43" w:rsidP="00AD7A43">
      <w:pPr>
        <w:pStyle w:val="a3"/>
        <w:autoSpaceDE w:val="0"/>
        <w:jc w:val="both"/>
        <w:rPr>
          <w:color w:val="000000"/>
          <w:sz w:val="28"/>
          <w:szCs w:val="28"/>
          <w:u w:val="single"/>
        </w:rPr>
      </w:pPr>
      <w:r w:rsidRPr="00AD7A43">
        <w:rPr>
          <w:color w:val="000000"/>
          <w:sz w:val="28"/>
          <w:szCs w:val="28"/>
          <w:u w:val="single"/>
        </w:rPr>
        <w:t>Коммуникативные УУД:</w:t>
      </w:r>
    </w:p>
    <w:p w14:paraId="204FCF74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решение учебных задач совместно с учителем в процессе творческой, научно–исследовательской деятельности;</w:t>
      </w:r>
    </w:p>
    <w:p w14:paraId="30D6519C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принимать активное участие в работе, используя речевые коммуникативные средства;</w:t>
      </w:r>
    </w:p>
    <w:p w14:paraId="2905978E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допускать существование различных точек зрения;</w:t>
      </w:r>
    </w:p>
    <w:p w14:paraId="5693D9CF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14:paraId="0117AF06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использовать в общении правила вежливости;</w:t>
      </w:r>
    </w:p>
    <w:p w14:paraId="04A21DF9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использовать простые речевые средства для передачи своего мнения;</w:t>
      </w:r>
    </w:p>
    <w:p w14:paraId="5A64940D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понимать содержание вопросов и воспроизводить вопросы;</w:t>
      </w:r>
    </w:p>
    <w:p w14:paraId="5F909DB5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следить за действиями дру</w:t>
      </w:r>
      <w:r w:rsidRPr="00AD7A43">
        <w:rPr>
          <w:color w:val="000000"/>
          <w:sz w:val="28"/>
          <w:szCs w:val="28"/>
        </w:rPr>
        <w:softHyphen/>
        <w:t>гих участников в процессе групповой познавательной деятельности;</w:t>
      </w:r>
    </w:p>
    <w:p w14:paraId="49FF0152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построение понятных для партнера высказываний и аргументация своей позиции;</w:t>
      </w:r>
    </w:p>
    <w:p w14:paraId="56E27517" w14:textId="77777777" w:rsidR="00AD7A43" w:rsidRP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средств устного общения для решения коммуникативных задач;</w:t>
      </w:r>
    </w:p>
    <w:p w14:paraId="49F0EFD9" w14:textId="77777777" w:rsidR="00AD7A43" w:rsidRDefault="00AD7A43" w:rsidP="00AD7A43">
      <w:pPr>
        <w:pStyle w:val="a3"/>
        <w:numPr>
          <w:ilvl w:val="0"/>
          <w:numId w:val="11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проявление инициативы в учебно-познавательной деятельности.</w:t>
      </w:r>
    </w:p>
    <w:p w14:paraId="14F999A7" w14:textId="77777777" w:rsidR="00E46EC6" w:rsidRDefault="00E46EC6" w:rsidP="00AD7A43">
      <w:pPr>
        <w:pStyle w:val="a3"/>
        <w:autoSpaceDE w:val="0"/>
        <w:ind w:left="1499"/>
        <w:rPr>
          <w:b/>
          <w:color w:val="000000"/>
          <w:sz w:val="28"/>
          <w:szCs w:val="28"/>
        </w:rPr>
      </w:pPr>
    </w:p>
    <w:p w14:paraId="11E24786" w14:textId="72E9F8C5" w:rsidR="00AD7A43" w:rsidRPr="00AD7A43" w:rsidRDefault="00AD7A43" w:rsidP="00AD7A43">
      <w:pPr>
        <w:pStyle w:val="a3"/>
        <w:autoSpaceDE w:val="0"/>
        <w:ind w:left="1499"/>
        <w:rPr>
          <w:color w:val="000000"/>
          <w:sz w:val="28"/>
          <w:szCs w:val="28"/>
        </w:rPr>
      </w:pPr>
      <w:r w:rsidRPr="00AD7A43">
        <w:rPr>
          <w:b/>
          <w:color w:val="000000"/>
          <w:sz w:val="28"/>
          <w:szCs w:val="28"/>
        </w:rPr>
        <w:lastRenderedPageBreak/>
        <w:t>Предметные результаты:</w:t>
      </w:r>
    </w:p>
    <w:p w14:paraId="30DE8A51" w14:textId="77777777"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AD7A43">
        <w:rPr>
          <w:color w:val="000000"/>
          <w:sz w:val="28"/>
          <w:szCs w:val="28"/>
        </w:rPr>
        <w:br/>
        <w:t>оценки их количественных и пространственных отношений;</w:t>
      </w:r>
    </w:p>
    <w:p w14:paraId="646D0676" w14:textId="77777777"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овладение основами логического и алгоритмического мышления,</w:t>
      </w:r>
      <w:r w:rsidRPr="00AD7A43">
        <w:rPr>
          <w:color w:val="000000"/>
          <w:sz w:val="28"/>
          <w:szCs w:val="28"/>
        </w:rPr>
        <w:br/>
        <w:t>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14:paraId="459DD02F" w14:textId="77777777"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умение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данные;</w:t>
      </w:r>
    </w:p>
    <w:p w14:paraId="52486374" w14:textId="77777777" w:rsidR="00AD7A43" w:rsidRPr="00AD7A43" w:rsidRDefault="00AD7A43" w:rsidP="00AD7A43">
      <w:pPr>
        <w:pStyle w:val="a3"/>
        <w:numPr>
          <w:ilvl w:val="0"/>
          <w:numId w:val="8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совершенствование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14:paraId="3E1C44D0" w14:textId="77777777" w:rsidR="00AD7A43" w:rsidRPr="00AD7A43" w:rsidRDefault="00AD7A43" w:rsidP="00AD7A43">
      <w:pPr>
        <w:pStyle w:val="a3"/>
        <w:autoSpaceDE w:val="0"/>
        <w:rPr>
          <w:color w:val="000000"/>
          <w:sz w:val="28"/>
          <w:szCs w:val="28"/>
        </w:rPr>
      </w:pPr>
    </w:p>
    <w:p w14:paraId="6E61E2C2" w14:textId="77777777" w:rsidR="00AD7A43" w:rsidRPr="00AD7A43" w:rsidRDefault="00AD7A43" w:rsidP="00AD7A43">
      <w:pPr>
        <w:pStyle w:val="a3"/>
        <w:autoSpaceDE w:val="0"/>
        <w:rPr>
          <w:b/>
          <w:bCs/>
          <w:color w:val="000000"/>
          <w:sz w:val="28"/>
          <w:szCs w:val="28"/>
        </w:rPr>
      </w:pPr>
      <w:r w:rsidRPr="00AD7A43">
        <w:rPr>
          <w:b/>
          <w:bCs/>
          <w:color w:val="000000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14:paraId="3C452470" w14:textId="77777777"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14:paraId="4393AF2F" w14:textId="77777777"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14:paraId="13B47764" w14:textId="77777777" w:rsidR="00AD7A43" w:rsidRPr="00AD7A43" w:rsidRDefault="00AD7A43" w:rsidP="00AD7A43">
      <w:pPr>
        <w:pStyle w:val="a3"/>
        <w:numPr>
          <w:ilvl w:val="0"/>
          <w:numId w:val="12"/>
        </w:numPr>
        <w:autoSpaceDE w:val="0"/>
        <w:rPr>
          <w:b/>
          <w:color w:val="000000"/>
          <w:sz w:val="28"/>
          <w:szCs w:val="28"/>
        </w:rPr>
      </w:pPr>
      <w:r w:rsidRPr="00AD7A43">
        <w:rPr>
          <w:color w:val="000000"/>
          <w:sz w:val="28"/>
          <w:szCs w:val="28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14:paraId="76B805F1" w14:textId="77777777" w:rsidR="00AD7A43" w:rsidRPr="00AD7A43" w:rsidRDefault="00AD7A43" w:rsidP="00AD7A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A43">
        <w:rPr>
          <w:rFonts w:ascii="Times New Roman" w:hAnsi="Times New Roman" w:cs="Times New Roman"/>
          <w:b/>
          <w:sz w:val="28"/>
          <w:szCs w:val="28"/>
        </w:rPr>
        <w:t>Нормативные правовые документы, на основании которых разработана рабочая программа:</w:t>
      </w:r>
    </w:p>
    <w:p w14:paraId="1675A8E5" w14:textId="77777777" w:rsidR="00CE69A3" w:rsidRPr="008F656C" w:rsidRDefault="00CE69A3" w:rsidP="008F656C">
      <w:pPr>
        <w:pStyle w:val="a4"/>
        <w:numPr>
          <w:ilvl w:val="0"/>
          <w:numId w:val="4"/>
        </w:numPr>
        <w:tabs>
          <w:tab w:val="left" w:pos="720"/>
          <w:tab w:val="left" w:pos="84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F65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Федеральный закон от 29.12. </w:t>
      </w:r>
      <w:smartTag w:uri="urn:schemas-microsoft-com:office:smarttags" w:element="metricconverter">
        <w:smartTagPr>
          <w:attr w:name="ProductID" w:val="2012 г"/>
        </w:smartTagPr>
        <w:r w:rsidRPr="008F656C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2012 г</w:t>
        </w:r>
      </w:smartTag>
      <w:r w:rsidRPr="008F65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№273-ФЗ (ред. от 03.07. </w:t>
      </w:r>
      <w:smartTag w:uri="urn:schemas-microsoft-com:office:smarttags" w:element="metricconverter">
        <w:smartTagPr>
          <w:attr w:name="ProductID" w:val="2016 г"/>
        </w:smartTagPr>
        <w:r w:rsidRPr="008F656C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2016 г</w:t>
        </w:r>
      </w:smartTag>
      <w:r w:rsidRPr="008F65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.)  "Об образовании в Российской Федерации» (с изм. и доп.);</w:t>
      </w:r>
    </w:p>
    <w:p w14:paraId="322369C9" w14:textId="77777777"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2124"/>
        </w:tabs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0" w:name="_Hlk126411751"/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Приказ Министерства образования и науки Российской Федерации от 17.12. </w:t>
      </w:r>
      <w:smartTag w:uri="urn:schemas-microsoft-com:office:smarttags" w:element="metricconverter">
        <w:smartTagPr>
          <w:attr w:name="ProductID" w:val="2010 г"/>
        </w:smartTagPr>
        <w:r w:rsidRPr="00AD7A4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2010 г</w:t>
        </w:r>
      </w:smartTag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№ 1897 (ред. от 11.12. 2020 г.) "Об утверждении федерального государственного образовательного стандарта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основного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";</w:t>
      </w:r>
    </w:p>
    <w:p w14:paraId="139E0523" w14:textId="77777777"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2124"/>
        </w:tabs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bookmarkStart w:id="1" w:name="_Hlk126411787"/>
      <w:bookmarkEnd w:id="0"/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Приказ Министерства образования и науки Российской Федерации от 17.05. 2012 г. № 413 (ред. </w:t>
      </w:r>
      <w:r w:rsidRPr="00AD7A43">
        <w:rPr>
          <w:rFonts w:ascii="Times New Roman" w:eastAsia="Times New Roman" w:hAnsi="Times New Roman"/>
          <w:bCs/>
          <w:sz w:val="28"/>
          <w:szCs w:val="28"/>
          <w:lang w:eastAsia="ru-RU"/>
        </w:rPr>
        <w:t>от 11.12. 2020 г.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) "Об утверждении 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федерального государственного образовательного стандарта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среднего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";</w:t>
      </w:r>
    </w:p>
    <w:bookmarkEnd w:id="1"/>
    <w:p w14:paraId="3037BD46" w14:textId="348D33F4"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1920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Примерная основная образовательная программа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основного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(одобрена решением федерального учебно-методического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Pr="00AD7A4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2015 г</w:t>
        </w:r>
      </w:smartTag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№ 1/15 в ред. от 28.10. 2015г.);</w:t>
      </w:r>
    </w:p>
    <w:p w14:paraId="6564EAB0" w14:textId="7979A260" w:rsidR="008F656C" w:rsidRPr="00AD7A43" w:rsidRDefault="008F656C" w:rsidP="00AD7A43">
      <w:pPr>
        <w:pStyle w:val="a4"/>
        <w:numPr>
          <w:ilvl w:val="0"/>
          <w:numId w:val="4"/>
        </w:numPr>
        <w:tabs>
          <w:tab w:val="left" w:pos="720"/>
          <w:tab w:val="left" w:pos="840"/>
          <w:tab w:val="num" w:pos="1920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Примерная основная образовательная программа </w:t>
      </w:r>
      <w:r w:rsidRPr="00AD7A43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среднего общего образования</w:t>
      </w:r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(одобрена решением федерального учебно-методического объединения по общему образованию (Одобрена решением ФУМО от 12.05. </w:t>
      </w:r>
      <w:smartTag w:uri="urn:schemas-microsoft-com:office:smarttags" w:element="metricconverter">
        <w:smartTagPr>
          <w:attr w:name="ProductID" w:val="2016 г"/>
        </w:smartTagPr>
        <w:r w:rsidRPr="00AD7A43">
          <w:rPr>
            <w:rFonts w:ascii="Times New Roman" w:eastAsia="Times New Roman" w:hAnsi="Times New Roman"/>
            <w:bCs/>
            <w:color w:val="000000"/>
            <w:sz w:val="28"/>
            <w:szCs w:val="28"/>
            <w:lang w:eastAsia="ru-RU"/>
          </w:rPr>
          <w:t>2016 г</w:t>
        </w:r>
      </w:smartTag>
      <w:r w:rsidRPr="00AD7A4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Протокол №2/16);</w:t>
      </w:r>
    </w:p>
    <w:p w14:paraId="6B8C4DFB" w14:textId="3BE2B7AF" w:rsidR="008F656C" w:rsidRPr="00AD7A43" w:rsidRDefault="008F656C" w:rsidP="00AD7A43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AD7A43">
        <w:rPr>
          <w:rFonts w:ascii="Times New Roman" w:eastAsia="Times New Roman" w:hAnsi="Times New Roman"/>
          <w:bCs/>
          <w:sz w:val="28"/>
          <w:szCs w:val="28"/>
          <w:lang w:eastAsia="ru-RU"/>
        </w:rPr>
        <w:t>Приказ Министерства просвещения Российской Федерации от 23.12.2020 г. № 766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утверждённый приказом Министерства просвещения Российской Федерации от 20 мая 2020 г. № 254» (Зарегистрирован 02.03.2021г.</w:t>
      </w:r>
    </w:p>
    <w:p w14:paraId="0098938B" w14:textId="77777777" w:rsidR="008F656C" w:rsidRPr="008F656C" w:rsidRDefault="008F656C" w:rsidP="008F656C">
      <w:pPr>
        <w:spacing w:after="0" w:line="276" w:lineRule="auto"/>
        <w:ind w:left="78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F65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62645)</w:t>
      </w:r>
    </w:p>
    <w:p w14:paraId="1BC4AA0E" w14:textId="3E659640" w:rsidR="00CE69A3" w:rsidRPr="008F656C" w:rsidRDefault="00CE69A3" w:rsidP="008F656C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E69A3">
        <w:rPr>
          <w:rFonts w:ascii="Times New Roman" w:eastAsia="Calibri" w:hAnsi="Times New Roman" w:cs="Times New Roman"/>
          <w:sz w:val="28"/>
          <w:szCs w:val="28"/>
        </w:rPr>
        <w:t>Алгебра</w:t>
      </w:r>
      <w:r w:rsidR="008F656C">
        <w:rPr>
          <w:rFonts w:ascii="Times New Roman" w:eastAsia="Calibri" w:hAnsi="Times New Roman" w:cs="Times New Roman"/>
          <w:sz w:val="28"/>
          <w:szCs w:val="28"/>
        </w:rPr>
        <w:t>.</w:t>
      </w:r>
      <w:r w:rsidRPr="00CE69A3">
        <w:rPr>
          <w:rFonts w:ascii="Times New Roman" w:eastAsia="Calibri" w:hAnsi="Times New Roman" w:cs="Times New Roman"/>
          <w:sz w:val="28"/>
          <w:szCs w:val="28"/>
        </w:rPr>
        <w:t xml:space="preserve"> Предметная линия </w:t>
      </w:r>
      <w:r w:rsidR="008F656C" w:rsidRPr="00CE69A3">
        <w:rPr>
          <w:rFonts w:ascii="Times New Roman" w:eastAsia="Calibri" w:hAnsi="Times New Roman" w:cs="Times New Roman"/>
          <w:sz w:val="28"/>
          <w:szCs w:val="28"/>
        </w:rPr>
        <w:t>учебников</w:t>
      </w:r>
      <w:r w:rsidR="008F656C">
        <w:rPr>
          <w:rFonts w:ascii="Times New Roman" w:eastAsia="Calibri" w:hAnsi="Times New Roman" w:cs="Times New Roman"/>
          <w:sz w:val="28"/>
          <w:szCs w:val="28"/>
        </w:rPr>
        <w:t xml:space="preserve"> Ю.Н.</w:t>
      </w:r>
      <w:r w:rsidRPr="008F656C">
        <w:rPr>
          <w:rFonts w:ascii="Times New Roman" w:eastAsia="Calibri" w:hAnsi="Times New Roman" w:cs="Times New Roman"/>
          <w:sz w:val="28"/>
          <w:szCs w:val="28"/>
        </w:rPr>
        <w:t xml:space="preserve"> Макарычева и других. ФГОС. 7 – 9 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классы, АО «</w:t>
      </w:r>
      <w:r w:rsidRPr="008F656C">
        <w:rPr>
          <w:rFonts w:ascii="Times New Roman" w:eastAsia="Calibri" w:hAnsi="Times New Roman" w:cs="Times New Roman"/>
          <w:sz w:val="28"/>
          <w:szCs w:val="28"/>
        </w:rPr>
        <w:t>Просвещение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»</w:t>
      </w:r>
      <w:r w:rsidRPr="008F656C">
        <w:rPr>
          <w:rFonts w:ascii="Times New Roman" w:eastAsia="Calibri" w:hAnsi="Times New Roman" w:cs="Times New Roman"/>
          <w:sz w:val="28"/>
          <w:szCs w:val="28"/>
        </w:rPr>
        <w:t>2</w:t>
      </w:r>
      <w:r w:rsidR="00F1321E">
        <w:rPr>
          <w:rFonts w:ascii="Times New Roman" w:eastAsia="Calibri" w:hAnsi="Times New Roman" w:cs="Times New Roman"/>
          <w:sz w:val="28"/>
          <w:szCs w:val="28"/>
        </w:rPr>
        <w:t>023</w:t>
      </w:r>
      <w:r w:rsidR="008F656C" w:rsidRPr="008F656C">
        <w:rPr>
          <w:rFonts w:ascii="Times New Roman" w:eastAsia="Calibri" w:hAnsi="Times New Roman" w:cs="Times New Roman"/>
          <w:sz w:val="28"/>
          <w:szCs w:val="28"/>
        </w:rPr>
        <w:t>г.</w:t>
      </w:r>
    </w:p>
    <w:p w14:paraId="43EF0F18" w14:textId="4F865A97" w:rsidR="00CE69A3" w:rsidRDefault="00CE69A3" w:rsidP="00CE69A3">
      <w:pPr>
        <w:pStyle w:val="a4"/>
        <w:numPr>
          <w:ilvl w:val="0"/>
          <w:numId w:val="1"/>
        </w:numPr>
        <w:tabs>
          <w:tab w:val="clear" w:pos="786"/>
          <w:tab w:val="num" w:pos="720"/>
        </w:tabs>
        <w:spacing w:after="100" w:afterAutospacing="1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Геометрия 7-9 </w:t>
      </w:r>
      <w:r w:rsidR="008F656C">
        <w:rPr>
          <w:rFonts w:ascii="Times New Roman" w:hAnsi="Times New Roman"/>
          <w:sz w:val="28"/>
          <w:szCs w:val="28"/>
        </w:rPr>
        <w:t>классы. Погорелов А. В., АО «</w:t>
      </w:r>
      <w:r>
        <w:rPr>
          <w:rFonts w:ascii="Times New Roman" w:hAnsi="Times New Roman"/>
          <w:sz w:val="28"/>
          <w:szCs w:val="28"/>
        </w:rPr>
        <w:t>Просвещение</w:t>
      </w:r>
      <w:r w:rsidR="008F656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20</w:t>
      </w:r>
      <w:r w:rsidR="00F1321E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62BCAA0F" w14:textId="77777777" w:rsidR="00CE69A3" w:rsidRPr="00CE69A3" w:rsidRDefault="00CE69A3" w:rsidP="00CE69A3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E69A3">
        <w:rPr>
          <w:rFonts w:ascii="Times New Roman" w:eastAsia="Calibri" w:hAnsi="Times New Roman" w:cs="Times New Roman"/>
          <w:sz w:val="28"/>
          <w:szCs w:val="28"/>
        </w:rPr>
        <w:t>Основная общеобразовательная программа основного общего образования МБОУ СОШ №33 г. Орла.</w:t>
      </w:r>
    </w:p>
    <w:p w14:paraId="7AD4EC85" w14:textId="1B558D43" w:rsidR="00CE69A3" w:rsidRPr="00E46EC6" w:rsidRDefault="00CE69A3" w:rsidP="00CE69A3">
      <w:pPr>
        <w:numPr>
          <w:ilvl w:val="0"/>
          <w:numId w:val="1"/>
        </w:numPr>
        <w:spacing w:after="100" w:afterAutospacing="1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46EC6">
        <w:rPr>
          <w:rFonts w:ascii="Times New Roman" w:eastAsia="Calibri" w:hAnsi="Times New Roman" w:cs="Times New Roman"/>
          <w:sz w:val="28"/>
          <w:szCs w:val="28"/>
        </w:rPr>
        <w:t xml:space="preserve">Учебный план МБОУ СОШ №33 г. Орла на </w:t>
      </w:r>
      <w:r w:rsidR="00F1321E">
        <w:rPr>
          <w:rFonts w:ascii="Times New Roman" w:eastAsia="Calibri" w:hAnsi="Times New Roman" w:cs="Times New Roman"/>
          <w:sz w:val="28"/>
          <w:szCs w:val="28"/>
        </w:rPr>
        <w:t>2025-2026</w:t>
      </w:r>
      <w:r w:rsidRPr="00E46EC6">
        <w:rPr>
          <w:rFonts w:ascii="Times New Roman" w:eastAsia="Calibri" w:hAnsi="Times New Roman" w:cs="Times New Roman"/>
          <w:sz w:val="28"/>
          <w:szCs w:val="28"/>
        </w:rPr>
        <w:t xml:space="preserve">   учебный год.</w:t>
      </w:r>
    </w:p>
    <w:p w14:paraId="552A1A4F" w14:textId="0A11B2E1" w:rsidR="00E46EC6" w:rsidRDefault="00E46EC6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</w:p>
    <w:p w14:paraId="64081390" w14:textId="24E37380" w:rsidR="00F1321E" w:rsidRDefault="00F1321E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</w:p>
    <w:p w14:paraId="44D2B676" w14:textId="62AEB936" w:rsidR="00F1321E" w:rsidRDefault="00F1321E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</w:p>
    <w:p w14:paraId="64043F7B" w14:textId="77777777" w:rsidR="00F1321E" w:rsidRDefault="00F1321E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</w:p>
    <w:p w14:paraId="2B9E3823" w14:textId="77777777" w:rsidR="00F1321E" w:rsidRDefault="00F1321E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</w:p>
    <w:p w14:paraId="73E5AB23" w14:textId="77777777" w:rsidR="00F1321E" w:rsidRDefault="00F1321E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</w:p>
    <w:p w14:paraId="4A5A4953" w14:textId="77777777" w:rsidR="00F1321E" w:rsidRDefault="00F1321E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</w:p>
    <w:p w14:paraId="78FF54CA" w14:textId="61A30DD9" w:rsidR="00B543EF" w:rsidRDefault="00B543EF" w:rsidP="00B543EF">
      <w:pPr>
        <w:pStyle w:val="a3"/>
        <w:autoSpaceDE w:val="0"/>
        <w:snapToGrid w:val="0"/>
        <w:spacing w:line="360" w:lineRule="auto"/>
        <w:ind w:left="18"/>
        <w:jc w:val="both"/>
        <w:rPr>
          <w:b/>
          <w:bCs/>
          <w:sz w:val="28"/>
          <w:szCs w:val="28"/>
        </w:rPr>
      </w:pPr>
      <w:bookmarkStart w:id="2" w:name="_GoBack"/>
      <w:bookmarkEnd w:id="2"/>
      <w:r w:rsidRPr="00B144CA">
        <w:rPr>
          <w:b/>
          <w:bCs/>
          <w:sz w:val="28"/>
          <w:szCs w:val="28"/>
        </w:rPr>
        <w:lastRenderedPageBreak/>
        <w:t xml:space="preserve">Содержание </w:t>
      </w:r>
      <w:r w:rsidR="00B144CA" w:rsidRPr="00B144CA">
        <w:rPr>
          <w:b/>
          <w:bCs/>
          <w:sz w:val="28"/>
          <w:szCs w:val="28"/>
        </w:rPr>
        <w:t xml:space="preserve">коррекционной программы </w:t>
      </w:r>
      <w:r w:rsidRPr="00B144CA">
        <w:rPr>
          <w:b/>
          <w:bCs/>
          <w:sz w:val="28"/>
          <w:szCs w:val="28"/>
        </w:rPr>
        <w:t>включает разделы по алгебре и геометрии 8 класса</w:t>
      </w:r>
      <w:r w:rsidR="00B144CA">
        <w:rPr>
          <w:b/>
          <w:bCs/>
          <w:sz w:val="28"/>
          <w:szCs w:val="28"/>
        </w:rPr>
        <w:t>.</w:t>
      </w:r>
    </w:p>
    <w:p w14:paraId="72E708B3" w14:textId="64C0477D"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Рациональные дроби</w:t>
      </w:r>
    </w:p>
    <w:p w14:paraId="00507F48" w14:textId="3478674A"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Четырехугольники</w:t>
      </w:r>
    </w:p>
    <w:p w14:paraId="1FB024AD" w14:textId="3252B0F0"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Квадратные корни</w:t>
      </w:r>
    </w:p>
    <w:p w14:paraId="257663A0" w14:textId="3E41C2CC"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Теорема Пифагора</w:t>
      </w:r>
    </w:p>
    <w:p w14:paraId="54F074E6" w14:textId="5343B461"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Квадратные уравнения</w:t>
      </w:r>
    </w:p>
    <w:p w14:paraId="72F207BD" w14:textId="588DE74D"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6. Текстовые задачи</w:t>
      </w:r>
    </w:p>
    <w:p w14:paraId="1A4D06F5" w14:textId="00E57007"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7. Неравенства</w:t>
      </w:r>
    </w:p>
    <w:p w14:paraId="183A1839" w14:textId="65086872" w:rsid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8. Декартовы координаты на плоскости</w:t>
      </w:r>
    </w:p>
    <w:p w14:paraId="0EA46F0E" w14:textId="5834B059" w:rsidR="00B92353" w:rsidRP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35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9. Степень с целым показателем</w:t>
      </w:r>
    </w:p>
    <w:p w14:paraId="0E9BBC5A" w14:textId="77777777" w:rsidR="00B92353" w:rsidRP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0771E3" w14:textId="77777777" w:rsidR="00B92353" w:rsidRP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EF6297" w14:textId="77777777" w:rsidR="00B92353" w:rsidRPr="00B92353" w:rsidRDefault="00B92353" w:rsidP="00B92353">
      <w:pPr>
        <w:snapToGri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0263EF" w14:textId="77777777" w:rsidR="00AF59FD" w:rsidRDefault="00AF59FD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6232EB8C" w14:textId="77777777" w:rsidR="00AF59FD" w:rsidRDefault="00AF59FD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6806184C" w14:textId="77777777" w:rsidR="0002367F" w:rsidRDefault="0002367F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10FB4755" w14:textId="77777777" w:rsidR="00AD7A43" w:rsidRDefault="0002367F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  <w:r>
        <w:rPr>
          <w:b/>
          <w:bCs/>
          <w:color w:val="000000"/>
          <w:spacing w:val="1"/>
          <w:sz w:val="30"/>
          <w:szCs w:val="30"/>
        </w:rPr>
        <w:t xml:space="preserve">                            </w:t>
      </w:r>
    </w:p>
    <w:p w14:paraId="0B54C7BE" w14:textId="77777777" w:rsidR="00AD7A43" w:rsidRDefault="00AD7A43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0CECC618" w14:textId="77777777" w:rsidR="00AD7A43" w:rsidRDefault="00AD7A43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2BD94FE5" w14:textId="77777777" w:rsidR="00E46EC6" w:rsidRDefault="00E46EC6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45153DA9" w14:textId="77777777" w:rsidR="00E46EC6" w:rsidRDefault="00E46EC6" w:rsidP="00AF59FD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</w:p>
    <w:p w14:paraId="77361058" w14:textId="21437EAB" w:rsidR="00B543EF" w:rsidRPr="00E46EC6" w:rsidRDefault="00E46EC6" w:rsidP="00E46EC6">
      <w:pPr>
        <w:pStyle w:val="a3"/>
        <w:autoSpaceDE w:val="0"/>
        <w:snapToGrid w:val="0"/>
        <w:spacing w:line="360" w:lineRule="auto"/>
        <w:jc w:val="both"/>
        <w:rPr>
          <w:b/>
          <w:bCs/>
          <w:color w:val="000000"/>
          <w:spacing w:val="1"/>
          <w:sz w:val="30"/>
          <w:szCs w:val="30"/>
        </w:rPr>
      </w:pPr>
      <w:r>
        <w:rPr>
          <w:b/>
          <w:bCs/>
          <w:color w:val="000000"/>
          <w:spacing w:val="1"/>
          <w:sz w:val="30"/>
          <w:szCs w:val="30"/>
        </w:rPr>
        <w:lastRenderedPageBreak/>
        <w:t xml:space="preserve">                         </w:t>
      </w:r>
      <w:r w:rsidR="00AD7A43">
        <w:rPr>
          <w:b/>
          <w:bCs/>
          <w:color w:val="000000"/>
          <w:spacing w:val="1"/>
          <w:sz w:val="30"/>
          <w:szCs w:val="30"/>
        </w:rPr>
        <w:t xml:space="preserve">  </w:t>
      </w:r>
      <w:r w:rsidR="00B144CA">
        <w:rPr>
          <w:b/>
          <w:bCs/>
          <w:color w:val="000000"/>
          <w:spacing w:val="1"/>
          <w:sz w:val="30"/>
          <w:szCs w:val="30"/>
        </w:rPr>
        <w:t>Тематическое планировани</w:t>
      </w:r>
      <w:r w:rsidR="00AD7A43">
        <w:rPr>
          <w:b/>
          <w:bCs/>
          <w:color w:val="000000"/>
          <w:spacing w:val="1"/>
          <w:sz w:val="30"/>
          <w:szCs w:val="30"/>
        </w:rPr>
        <w:t>е</w:t>
      </w:r>
    </w:p>
    <w:tbl>
      <w:tblPr>
        <w:tblW w:w="0" w:type="auto"/>
        <w:tblInd w:w="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4"/>
        <w:gridCol w:w="5700"/>
        <w:gridCol w:w="1180"/>
        <w:gridCol w:w="1326"/>
      </w:tblGrid>
      <w:tr w:rsidR="0002367F" w:rsidRPr="00B543EF" w14:paraId="3E6EA6E4" w14:textId="134AEE79" w:rsidTr="0002367F">
        <w:trPr>
          <w:trHeight w:val="596"/>
        </w:trPr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74D4883" w14:textId="77777777"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14:paraId="7AE39963" w14:textId="77777777" w:rsidR="0002367F" w:rsidRPr="00B543EF" w:rsidRDefault="0002367F" w:rsidP="00B543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5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88055F7" w14:textId="77777777"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0C80F5" w14:textId="51634170" w:rsidR="0002367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B6642" w14:textId="0BC5B70F"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</w:tr>
      <w:tr w:rsidR="0002367F" w:rsidRPr="00B543EF" w14:paraId="4420C94A" w14:textId="167EC4B3" w:rsidTr="0002367F">
        <w:trPr>
          <w:trHeight w:val="450"/>
        </w:trPr>
        <w:tc>
          <w:tcPr>
            <w:tcW w:w="10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7D4210" w14:textId="77777777"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5C0460" w14:textId="77777777"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EE52F" w14:textId="77777777"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CCEE3" w14:textId="69BC0DEB" w:rsidR="0002367F" w:rsidRPr="00B543EF" w:rsidRDefault="0002367F" w:rsidP="00B543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367F" w:rsidRPr="00B543EF" w14:paraId="01DE7656" w14:textId="55A9955C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BB9F391" w14:textId="77777777"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21575942"/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C1D393" w14:textId="326C5600" w:rsidR="0002367F" w:rsidRPr="00B543EF" w:rsidRDefault="0002367F" w:rsidP="0012448A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Рациональные дроби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A180F" w14:textId="67D25541"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3BB6B" w14:textId="2F5B1CBC" w:rsidR="0002367F" w:rsidRPr="00B543EF" w:rsidRDefault="0002367F" w:rsidP="00B543E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bookmarkEnd w:id="3"/>
      <w:tr w:rsidR="0002367F" w:rsidRPr="00B543EF" w14:paraId="79DBE26C" w14:textId="06C9DF4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0A86FB1" w14:textId="77777777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18B5A" w14:textId="611D16DE" w:rsidR="0002367F" w:rsidRPr="009F3127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127">
              <w:rPr>
                <w:rFonts w:ascii="Times New Roman" w:hAnsi="Times New Roman" w:cs="Times New Roman"/>
                <w:sz w:val="28"/>
                <w:szCs w:val="28"/>
              </w:rPr>
              <w:t>Основное свойство дроби. Сокращение дробей.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9ECF66" w14:textId="207934DF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874D62" w14:textId="6229E764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384ACEED" w14:textId="26B070FC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7534BEC" w14:textId="77777777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947B4C" w14:textId="7B715C3C" w:rsidR="0002367F" w:rsidRPr="009F3127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127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дробей с одинаковыми знаменателями.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E8DDD" w14:textId="64EE204F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B38DB" w14:textId="738787B8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7F0B6F78" w14:textId="2FF10413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9A72CB6" w14:textId="77777777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6B0E2C" w14:textId="2373F0DA" w:rsidR="0002367F" w:rsidRPr="009F3127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3127">
              <w:rPr>
                <w:rFonts w:ascii="Times New Roman" w:hAnsi="Times New Roman" w:cs="Times New Roman"/>
                <w:sz w:val="28"/>
                <w:szCs w:val="28"/>
              </w:rPr>
              <w:t xml:space="preserve">Сложение и вычитание дробей с разными знаменателями.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EB07C8" w14:textId="1E5A539D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61090" w14:textId="7945200A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3017DB37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7B3D53" w14:textId="1619056D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C5C70" w14:textId="45597C02" w:rsidR="0002367F" w:rsidRPr="009F3127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127">
              <w:rPr>
                <w:rFonts w:ascii="Times New Roman" w:hAnsi="Times New Roman" w:cs="Times New Roman"/>
                <w:sz w:val="28"/>
                <w:szCs w:val="28"/>
              </w:rPr>
              <w:t>Умножение дробей. Возведение дроби в степень.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5682CF" w14:textId="0A466A82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312DF" w14:textId="32967014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5434BDE2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89B62" w14:textId="7F7CF9D6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6DC931" w14:textId="64B70F54" w:rsidR="0002367F" w:rsidRPr="009F3127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3127">
              <w:rPr>
                <w:rFonts w:ascii="Times New Roman" w:hAnsi="Times New Roman" w:cs="Times New Roman"/>
                <w:sz w:val="28"/>
                <w:szCs w:val="28"/>
              </w:rPr>
              <w:t>Деление дробей.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096341" w14:textId="4A70A0BE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CC430A" w14:textId="21E52D59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2C5BF5CC" w14:textId="51263EFA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318A28" w14:textId="77777777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21575989"/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A8DC8C4" w14:textId="1188B62E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2. 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«Четырехугольники».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D6FC0" w14:textId="0B1D8A37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4ACE6B" w14:textId="3331B019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bookmarkEnd w:id="4"/>
      <w:tr w:rsidR="0002367F" w:rsidRPr="00B543EF" w14:paraId="29CB7EF7" w14:textId="27DDB14B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F82F139" w14:textId="6492A1D2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6D00FC" w14:textId="7D3DE8B7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Параллелограмм. Ромб. Решение задач.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44EE9" w14:textId="5DD3769B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75C97" w14:textId="13F4C2DD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4EAFF1A8" w14:textId="0CD7FE9A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21646FE" w14:textId="18891744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BAE7449" w14:textId="1ADB4E16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Прямоугольник. Квадрат. Решение задач.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0D5F63" w14:textId="147A137E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F033B" w14:textId="64B40414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6401F00B" w14:textId="533BCB7E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AED24D" w14:textId="5E4E59A1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68C52" w14:textId="6A4F564A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Трапеция. Решение задач.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74F365" w14:textId="1AB61093" w:rsidR="0002367F" w:rsidRPr="0002367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A918B" w14:textId="411136ED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367F" w:rsidRPr="00B543EF" w14:paraId="0DC0CB64" w14:textId="22AE4323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A091607" w14:textId="27975C10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ED791" w14:textId="57575705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«Квадратные корни»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6364C7" w14:textId="074C0D2B" w:rsidR="0002367F" w:rsidRPr="0002367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24DB0" w14:textId="3DAA469A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157AAABC" w14:textId="7A7B26B6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80AED8" w14:textId="3486E9FA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0549B" w14:textId="39D99E86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Арифметический квадратный корень.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3A592" w14:textId="55A6A8EC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902C9" w14:textId="281DF02D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1032733C" w14:textId="603CBDCC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FAA598" w14:textId="78D8E97D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AF96A0" w14:textId="6CA35A83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Свойства корней.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651114" w14:textId="75AB578C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4A20B7" w14:textId="7E43A6DB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5A98DD37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69E37" w14:textId="3482669C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08C95" w14:textId="0653E6C0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Преобразование выражений, содержащих квадратные корни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444149" w14:textId="494A92B1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DF97B" w14:textId="344CE6EF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79BC0220" w14:textId="57D5CBA5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042EA42" w14:textId="77777777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21E787" w14:textId="6F1BBA5A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Теорема Пифагора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B21DC6" w14:textId="0BA1CC0B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25780" w14:textId="2689348F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367F" w:rsidRPr="00B543EF" w14:paraId="0ADD616E" w14:textId="4F13AC2E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8B809" w14:textId="55902D52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8F93118" w14:textId="68B9767F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Косинус угла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53B6FF" w14:textId="4CEA5B74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14304" w14:textId="642D2E3D" w:rsidR="0002367F" w:rsidRPr="00B543EF" w:rsidRDefault="0002367F" w:rsidP="009F3127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5C304E6E" w14:textId="5134D648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EDD9B" w14:textId="186E5908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0836EF" w14:textId="65FBF109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Теорема Пифагора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716C80" w14:textId="55C35219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D5C39" w14:textId="0AA03081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299CCEE7" w14:textId="6297EF44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66F5EF" w14:textId="5C5A384F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5F59689" w14:textId="7006E721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Соотношения между сторонами и углами в прямоугольном треугольнике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37E976" w14:textId="41316492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2E794" w14:textId="205C47B7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52C8C583" w14:textId="453B1DD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40CBE" w14:textId="112D3DD6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099C94" w14:textId="024A693D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тригонометрические тождества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7DA26D" w14:textId="1EEC0690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48B5D" w14:textId="6F040D42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7619BEA6" w14:textId="4B93227C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A9C2E" w14:textId="0FA9ED19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68A04" w14:textId="7BB40D57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2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Синус, косинус и тангенс острого угла в прямоугольном треугольнике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15C035" w14:textId="5FC48DC4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9ED59F" w14:textId="33CCF668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698B7BB5" w14:textId="76762826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4EF575B" w14:textId="77777777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6F7C1" w14:textId="6089EE90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Квадратные у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равнения»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265749" w14:textId="591D75EC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F2F85" w14:textId="327B9596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367F" w:rsidRPr="00B543EF" w14:paraId="149FDE13" w14:textId="4BFEC294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BFC1C" w14:textId="4DC88D26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E3722C" w14:textId="76F2D3BD" w:rsidR="0002367F" w:rsidRPr="008C628B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Квадратное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уравнени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58F74" w14:textId="127F6EAC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B89A0" w14:textId="3BEF6369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3B01E808" w14:textId="295B7B25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505544" w14:textId="21DBD342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3C4CF" w14:textId="5CB1FC1C" w:rsidR="0002367F" w:rsidRPr="008C628B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неполных квадратных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уравнений.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1DF121" w14:textId="3DC5877D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000E0" w14:textId="5B1D4CF3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1C4BFA10" w14:textId="707E6152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18747C" w14:textId="2A7DBD36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99668" w14:textId="3321A127" w:rsidR="0002367F" w:rsidRPr="008C628B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 квадратных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уравнений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формуле корней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918F9D" w14:textId="5DEB996E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87FB9" w14:textId="2DB83337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7E97EDC2" w14:textId="32F8BCA4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A2B91" w14:textId="34D09117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D6195E" w14:textId="1A02B057" w:rsidR="0002367F" w:rsidRPr="008C628B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 квадратных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уравнений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формуле корней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4351F3" w14:textId="3269F4B1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9B0A7" w14:textId="013F2A38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3E965B54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1A433" w14:textId="77777777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4E770" w14:textId="0DAB62D2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«Текстовые задачи»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2B9DA" w14:textId="5A41B3DA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9F5BED" w14:textId="04ABCC8C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68817029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21AEC" w14:textId="5CA3234E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FA42E" w14:textId="74775E41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текстовых задач на движение.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DE873" w14:textId="25DCFB13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A4762" w14:textId="2830B35E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2A61475F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AFCA1" w14:textId="12EB52AD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A90BE" w14:textId="2267D44F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текстовых задач на совместную работу.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B03BB" w14:textId="2998DA66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FA45D" w14:textId="00AB72AD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3AA19D5F" w14:textId="77777777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341BB" w14:textId="68CF76AF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D82EA" w14:textId="0448955F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текстовых задач на составление квадратных уравнений.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A79420" w14:textId="67FF545E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43EFF" w14:textId="5AAAEF34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5697F800" w14:textId="70AABEAC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AD07ECA" w14:textId="0C31F4AE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CB9FD" w14:textId="5697D760" w:rsidR="0002367F" w:rsidRPr="008C628B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еравенства»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7A6242" w14:textId="259D9939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1BBAD" w14:textId="39EA8197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2D3339C2" w14:textId="7D69CAF6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4C78B8" w14:textId="1B1C5513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6BFF553" w14:textId="13E3D8D5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Числовые 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их свойства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38244A" w14:textId="495487C5" w:rsidR="0002367F" w:rsidRPr="0002367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C4DE1" w14:textId="1618671B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367F" w:rsidRPr="00B543EF" w14:paraId="649F3B32" w14:textId="2D649D29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6D174" w14:textId="28F88475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B8E13EE" w14:textId="3ED5E715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линейных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неравенств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9B8DF1" w14:textId="4AE96071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E015E" w14:textId="21D50E8A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136AC8AB" w14:textId="50B733F6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51787" w14:textId="02D1E3C5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26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459EE" w14:textId="0DA84203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систем линейных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неравенств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8EE5C7" w14:textId="76259AA7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5142C7" w14:textId="3BA106CE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40A304B9" w14:textId="0B7BA10A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8A2F9A" w14:textId="491BA1F5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511519" w14:textId="52D1053F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линейных</w:t>
            </w: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неравенств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их систем 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1B6D04" w14:textId="1BAADD13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DC0D2" w14:textId="2411CE13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034F3C63" w14:textId="763AF700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38A94CE" w14:textId="1543FDEF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B4D3F" w14:textId="00B2184D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Декартовы координаты на плоскости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642482" w14:textId="2A0BF02F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22BC7A" w14:textId="6932228B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766A75AF" w14:textId="02A5695E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E282A1" w14:textId="3A79B598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A415E" w14:textId="320FCB7A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Декартовы координаты.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1C1D49" w14:textId="04EFE4AB" w:rsidR="0002367F" w:rsidRPr="0002367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3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7F4D8" w14:textId="73D96C49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367F" w:rsidRPr="00B543EF" w14:paraId="630EDA40" w14:textId="7808D710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CC6499" w14:textId="6A3857F1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C156D" w14:textId="731BC4F5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Координаты середины отрезка. Расстояние между точками.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58E998" w14:textId="02242188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2F746E" w14:textId="0C9C6199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26305FE2" w14:textId="65925DED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6D43B" w14:textId="25EFCD7F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8AC21" w14:textId="2BA152F3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Уравнение окружности.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18ACD1" w14:textId="63C7402A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2A2F41" w14:textId="7C066334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4ED34C4C" w14:textId="5C63A881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3B3D3A" w14:textId="7BAB5667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8D3D5" w14:textId="5FED2E4A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Уравнение прямой. Угловой коэффициент прямой.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5E10A4" w14:textId="6DF58504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4392C" w14:textId="79AA8931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66D3CD39" w14:textId="325244CC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555A76C" w14:textId="77777777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21576253"/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04A250" w14:textId="3680089B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9.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Степень с целым показателем</w:t>
            </w:r>
            <w:r w:rsidRPr="00B543E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858F71" w14:textId="2709F1B3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60AAC" w14:textId="19B13687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bookmarkEnd w:id="5"/>
      <w:tr w:rsidR="0002367F" w:rsidRPr="00B543EF" w14:paraId="4132ADC5" w14:textId="637423AD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F657EB" w14:textId="1F19AE2C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794C2" w14:textId="1269025D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с целым показателем и ее свойства.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633409" w14:textId="7EFCCAA8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990B7" w14:textId="24DCB6F2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28EA3D6F" w14:textId="2D81B9C3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E1B930" w14:textId="75EFF878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3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8A4E49" w14:textId="5C6B0F49" w:rsidR="0002367F" w:rsidRPr="00095A19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Преобразование выражений, содержащих степен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с целым показателем.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8659AC" w14:textId="42F797ED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03C4A" w14:textId="72D01A1A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1FC428FB" w14:textId="3DD5C38A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2E85EAF" w14:textId="121C0EC7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Pr="00B543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54C13" w14:textId="122A5F26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Стандартный вид числа.</w:t>
            </w: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51D701" w14:textId="2F8C338B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B6B1C" w14:textId="212AE9A3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367F" w:rsidRPr="00B543EF" w14:paraId="5E347CDF" w14:textId="68567716" w:rsidTr="0002367F">
        <w:tc>
          <w:tcPr>
            <w:tcW w:w="107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08148" w14:textId="5B40D40E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4C7515" w14:textId="23101463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4FE98" w14:textId="5838A92F" w:rsidR="0002367F" w:rsidRPr="00B543EF" w:rsidRDefault="0002367F" w:rsidP="0002367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36D6B" w14:textId="0CB1EB1A" w:rsidR="0002367F" w:rsidRPr="00B543EF" w:rsidRDefault="0002367F" w:rsidP="00B92353">
            <w:pPr>
              <w:snapToGrid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EA7537A" w14:textId="77777777" w:rsidR="00B543EF" w:rsidRPr="00B543EF" w:rsidRDefault="00B543EF" w:rsidP="00B543EF">
      <w:pPr>
        <w:autoSpaceDE w:val="0"/>
        <w:snapToGrid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3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BDF1FB1" w14:textId="143A2858" w:rsidR="00B543EF" w:rsidRDefault="00B543EF" w:rsidP="00B543EF">
      <w:pPr>
        <w:pStyle w:val="a3"/>
        <w:snapToGrid w:val="0"/>
        <w:spacing w:line="360" w:lineRule="auto"/>
        <w:jc w:val="both"/>
      </w:pPr>
      <w:r w:rsidRPr="00B543EF">
        <w:rPr>
          <w:sz w:val="20"/>
          <w:szCs w:val="20"/>
        </w:rPr>
        <w:br w:type="page"/>
      </w:r>
    </w:p>
    <w:p w14:paraId="20C735DE" w14:textId="79CFADA0" w:rsidR="00B543EF" w:rsidRDefault="00B543EF" w:rsidP="00B543EF">
      <w:pPr>
        <w:pStyle w:val="a3"/>
        <w:autoSpaceDE w:val="0"/>
        <w:spacing w:line="360" w:lineRule="auto"/>
        <w:ind w:firstLine="709"/>
        <w:jc w:val="both"/>
      </w:pPr>
    </w:p>
    <w:p w14:paraId="7573AC5C" w14:textId="77777777" w:rsidR="004918FC" w:rsidRDefault="004918FC"/>
    <w:sectPr w:rsidR="00491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12EE3"/>
    <w:multiLevelType w:val="hybridMultilevel"/>
    <w:tmpl w:val="FD22949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B8A6050"/>
    <w:multiLevelType w:val="hybridMultilevel"/>
    <w:tmpl w:val="2E9EAB9E"/>
    <w:lvl w:ilvl="0" w:tplc="B0901DE8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111466EE"/>
    <w:multiLevelType w:val="hybridMultilevel"/>
    <w:tmpl w:val="2642365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B2ECB"/>
    <w:multiLevelType w:val="hybridMultilevel"/>
    <w:tmpl w:val="704C8014"/>
    <w:lvl w:ilvl="0" w:tplc="B0901DE8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C81441C6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  <w:sz w:val="28"/>
        <w:szCs w:val="28"/>
      </w:rPr>
    </w:lvl>
    <w:lvl w:ilvl="2" w:tplc="041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25EF0B9D"/>
    <w:multiLevelType w:val="hybridMultilevel"/>
    <w:tmpl w:val="6C3220DE"/>
    <w:lvl w:ilvl="0" w:tplc="E6FCE9A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433008"/>
    <w:multiLevelType w:val="hybridMultilevel"/>
    <w:tmpl w:val="D96CA294"/>
    <w:lvl w:ilvl="0" w:tplc="E6FCE9A0">
      <w:start w:val="1"/>
      <w:numFmt w:val="bullet"/>
      <w:lvlText w:val="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FE14DD4"/>
    <w:multiLevelType w:val="hybridMultilevel"/>
    <w:tmpl w:val="070A7E4E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013F68"/>
    <w:multiLevelType w:val="multilevel"/>
    <w:tmpl w:val="78D607A8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604A0A"/>
    <w:multiLevelType w:val="hybridMultilevel"/>
    <w:tmpl w:val="69EC190C"/>
    <w:lvl w:ilvl="0" w:tplc="E6FCE9A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1A6EA0"/>
    <w:multiLevelType w:val="hybridMultilevel"/>
    <w:tmpl w:val="96DE3B32"/>
    <w:lvl w:ilvl="0" w:tplc="E6FCE9A0">
      <w:start w:val="1"/>
      <w:numFmt w:val="bullet"/>
      <w:lvlText w:val=""/>
      <w:lvlJc w:val="left"/>
      <w:pPr>
        <w:ind w:left="149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0" w15:restartNumberingAfterBreak="0">
    <w:nsid w:val="5B771E71"/>
    <w:multiLevelType w:val="hybridMultilevel"/>
    <w:tmpl w:val="31DC1554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8643E"/>
    <w:multiLevelType w:val="multilevel"/>
    <w:tmpl w:val="C4BC02EA"/>
    <w:lvl w:ilvl="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4095E"/>
    <w:multiLevelType w:val="hybridMultilevel"/>
    <w:tmpl w:val="075A65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12"/>
  </w:num>
  <w:num w:numId="5">
    <w:abstractNumId w:val="7"/>
  </w:num>
  <w:num w:numId="6">
    <w:abstractNumId w:val="11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EF"/>
    <w:rsid w:val="00006527"/>
    <w:rsid w:val="0002367F"/>
    <w:rsid w:val="00095A19"/>
    <w:rsid w:val="0012448A"/>
    <w:rsid w:val="004918FC"/>
    <w:rsid w:val="0066176F"/>
    <w:rsid w:val="008C628B"/>
    <w:rsid w:val="008F656C"/>
    <w:rsid w:val="009F3127"/>
    <w:rsid w:val="00A52EA0"/>
    <w:rsid w:val="00AD7A43"/>
    <w:rsid w:val="00AF59FD"/>
    <w:rsid w:val="00AF694D"/>
    <w:rsid w:val="00B144CA"/>
    <w:rsid w:val="00B543EF"/>
    <w:rsid w:val="00B92353"/>
    <w:rsid w:val="00BD6344"/>
    <w:rsid w:val="00CE69A3"/>
    <w:rsid w:val="00E46EC6"/>
    <w:rsid w:val="00F1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1C8D1C"/>
  <w15:chartTrackingRefBased/>
  <w15:docId w15:val="{5A1DFC18-3CF6-44E8-8DCD-F7E1FC6A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CE6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11</Pages>
  <Words>2064</Words>
  <Characters>11770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Баранова</dc:creator>
  <cp:keywords/>
  <dc:description/>
  <cp:lastModifiedBy>Арина</cp:lastModifiedBy>
  <cp:revision>11</cp:revision>
  <dcterms:created xsi:type="dcterms:W3CDTF">2022-12-07T07:03:00Z</dcterms:created>
  <dcterms:modified xsi:type="dcterms:W3CDTF">2026-04-04T08:50:00Z</dcterms:modified>
</cp:coreProperties>
</file>